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744" w:rsidRDefault="00F33288" w:rsidP="00F8726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1A0744">
          <w:type w:val="continuous"/>
          <w:pgSz w:w="11904" w:h="16838"/>
          <w:pgMar w:top="1125" w:right="850" w:bottom="0" w:left="1701" w:header="0" w:footer="0" w:gutter="0"/>
          <w:cols w:space="708"/>
        </w:sectPr>
      </w:pPr>
      <w:r>
        <w:rPr>
          <w:noProof/>
          <w:sz w:val="20"/>
        </w:rPr>
        <w:drawing>
          <wp:inline distT="0" distB="0" distL="0" distR="0" wp14:anchorId="3374A3C5" wp14:editId="1CBB8ED7">
            <wp:extent cx="5939155" cy="8184965"/>
            <wp:effectExtent l="0" t="0" r="4445" b="698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818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07DB" w:rsidRDefault="004B369C" w:rsidP="00F87267">
      <w:pPr>
        <w:widowControl w:val="0"/>
        <w:tabs>
          <w:tab w:val="left" w:pos="1849"/>
          <w:tab w:val="left" w:pos="2348"/>
          <w:tab w:val="left" w:pos="3782"/>
          <w:tab w:val="left" w:pos="5758"/>
          <w:tab w:val="left" w:pos="7115"/>
          <w:tab w:val="left" w:pos="7715"/>
          <w:tab w:val="left" w:pos="9384"/>
        </w:tabs>
        <w:spacing w:line="238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2328E1F2" wp14:editId="7270CA7E">
                <wp:simplePos x="0" y="0"/>
                <wp:positionH relativeFrom="page">
                  <wp:posOffset>2161920</wp:posOffset>
                </wp:positionH>
                <wp:positionV relativeFrom="paragraph">
                  <wp:posOffset>-889</wp:posOffset>
                </wp:positionV>
                <wp:extent cx="4860671" cy="356616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0671" cy="356616"/>
                          <a:chOff x="0" y="0"/>
                          <a:chExt cx="4860671" cy="356616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4860671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0671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4860671" y="179831"/>
                                </a:lnTo>
                                <a:lnTo>
                                  <a:pt x="48606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646932" y="176785"/>
                            <a:ext cx="54863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3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4863" y="179831"/>
                                </a:lnTo>
                                <a:lnTo>
                                  <a:pt x="548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0A44DC" id="drawingObject6" o:spid="_x0000_s1026" style="position:absolute;margin-left:170.25pt;margin-top:-.05pt;width:382.75pt;height:28.1pt;z-index:-251658240;mso-position-horizontal-relative:page" coordsize="48606,3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" o:allowincell="f">
                <v:shape id="Shape 7" o:spid="_x0000_s1027" style="position:absolute;width:48606;height:1798;visibility:visible;mso-wrap-style:square;v-text-anchor:top" coordsize="4860671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" path="m,l,179831r4860671,l4860671,,,xe" stroked="f">
                  <v:path arrowok="t" textboxrect="0,0,4860671,179831"/>
                </v:shape>
                <v:shape id="Shape 8" o:spid="_x0000_s1028" style="position:absolute;left:36469;top:1767;width:548;height:1799;visibility:visible;mso-wrap-style:square;v-text-anchor:top" coordsize="54863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" path="m,l,179831r54863,l54863,,,xe" stroked="f">
                  <v:path arrowok="t" textboxrect="0,0,54863,17983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адаптивной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1F5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ограниченными возможностями здоровья (далее – обуч</w:t>
      </w:r>
      <w:r w:rsidR="003007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ающихся с </w:t>
      </w:r>
      <w:proofErr w:type="gramStart"/>
      <w:r w:rsidR="003007DB">
        <w:rPr>
          <w:rFonts w:ascii="Times New Roman" w:eastAsia="Times New Roman" w:hAnsi="Times New Roman" w:cs="Times New Roman"/>
          <w:color w:val="000000"/>
          <w:sz w:val="24"/>
          <w:szCs w:val="24"/>
        </w:rPr>
        <w:t>ОВЗ)  муниципального</w:t>
      </w:r>
      <w:proofErr w:type="gramEnd"/>
      <w:r w:rsidR="003007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общеобразовательного</w:t>
      </w:r>
      <w:r w:rsidR="003007DB" w:rsidRPr="003007DB">
        <w:t xml:space="preserve"> </w:t>
      </w:r>
      <w:r w:rsidR="003007DB" w:rsidRPr="003007DB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бюджетного</w:t>
      </w:r>
      <w:r w:rsidR="003007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учреждения  основной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общеобразовательной школы</w:t>
      </w:r>
      <w:r w:rsidR="003007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</w:t>
      </w:r>
    </w:p>
    <w:p w:rsidR="001A0744" w:rsidRDefault="003007DB">
      <w:pPr>
        <w:widowControl w:val="0"/>
        <w:tabs>
          <w:tab w:val="left" w:pos="1849"/>
          <w:tab w:val="left" w:pos="2348"/>
          <w:tab w:val="left" w:pos="3782"/>
          <w:tab w:val="left" w:pos="5758"/>
          <w:tab w:val="left" w:pos="7115"/>
          <w:tab w:val="left" w:pos="7715"/>
          <w:tab w:val="left" w:pos="9384"/>
        </w:tabs>
        <w:spacing w:line="238" w:lineRule="auto"/>
        <w:ind w:right="-5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.Мариинский</w:t>
      </w:r>
      <w:proofErr w:type="gramEnd"/>
      <w:r w:rsidR="004B3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-ОУ) разработано в соответствии с нормативными документами:</w:t>
      </w:r>
    </w:p>
    <w:p w:rsidR="001A0744" w:rsidRDefault="001A0744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4B369C">
      <w:pPr>
        <w:widowControl w:val="0"/>
        <w:spacing w:line="272" w:lineRule="auto"/>
        <w:ind w:left="289" w:right="-59" w:hanging="2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«Об образовании в Российской Федерации» от 29.12.2012 №273-ФЗ;</w:t>
      </w:r>
    </w:p>
    <w:p w:rsidR="001A0744" w:rsidRDefault="004B369C">
      <w:pPr>
        <w:widowControl w:val="0"/>
        <w:spacing w:before="10" w:line="238" w:lineRule="auto"/>
        <w:ind w:left="289" w:right="-4" w:hanging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начального общего образования (приказ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06.10.2009 № 373 «Об утверждении и введении в действие федерального государственного образовательного стандарта начального общего образования»);</w:t>
      </w:r>
    </w:p>
    <w:p w:rsidR="001A0744" w:rsidRDefault="004B369C">
      <w:pPr>
        <w:widowControl w:val="0"/>
        <w:tabs>
          <w:tab w:val="left" w:pos="1958"/>
          <w:tab w:val="left" w:pos="3996"/>
          <w:tab w:val="left" w:pos="6029"/>
          <w:tab w:val="left" w:pos="7440"/>
          <w:tab w:val="left" w:pos="8744"/>
        </w:tabs>
        <w:spacing w:line="236" w:lineRule="auto"/>
        <w:ind w:left="289" w:right="-3" w:hanging="288"/>
        <w:jc w:val="both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государственным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стандартом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общего образования (приказ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17.12.2010 № 1897 «Об утверждении федерального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государственного     образовательного     стандарта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общего образования»);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:rsidR="001A0744" w:rsidRDefault="004B369C">
      <w:pPr>
        <w:widowControl w:val="0"/>
        <w:spacing w:line="235" w:lineRule="auto"/>
        <w:ind w:left="289" w:right="-1" w:hanging="288"/>
        <w:jc w:val="both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среднего (полного) общего образования (приказ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17.05.2012 № 413 «Об утверждении федерального государственного образовательного стандарта среднего (полного) общего образования»);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:rsidR="001A0744" w:rsidRDefault="004B369C">
      <w:pPr>
        <w:widowControl w:val="0"/>
        <w:spacing w:line="240" w:lineRule="auto"/>
        <w:ind w:left="289" w:right="-8" w:hanging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начального общего образования обучающихся с ОВЗ (приказ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здоровья»);</w:t>
      </w:r>
    </w:p>
    <w:p w:rsidR="001A0744" w:rsidRDefault="004B369C">
      <w:pPr>
        <w:widowControl w:val="0"/>
        <w:spacing w:line="240" w:lineRule="auto"/>
        <w:ind w:left="289" w:right="-2" w:hanging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 (приказ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19.12.2014 № 1599);</w:t>
      </w:r>
    </w:p>
    <w:p w:rsidR="001A0744" w:rsidRDefault="004B369C">
      <w:pPr>
        <w:widowControl w:val="0"/>
        <w:spacing w:line="238" w:lineRule="auto"/>
        <w:ind w:left="289" w:right="-10" w:hanging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(приказ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30.08.2013 № 1015);</w:t>
      </w:r>
    </w:p>
    <w:p w:rsidR="001A0744" w:rsidRDefault="004B369C">
      <w:pPr>
        <w:widowControl w:val="0"/>
        <w:spacing w:before="3" w:line="237" w:lineRule="auto"/>
        <w:ind w:left="289" w:right="-43" w:hanging="2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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Примерной адаптированной основной общеобразовательной программой образования обучающихся с умственной отсталостью (интеллектуальными нарушениями);</w:t>
      </w:r>
    </w:p>
    <w:p w:rsidR="001A0744" w:rsidRDefault="004B369C">
      <w:pPr>
        <w:widowControl w:val="0"/>
        <w:spacing w:before="7" w:line="237" w:lineRule="auto"/>
        <w:ind w:left="289" w:right="-8" w:hanging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 2.4.2.2821 – 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РФ от 29.12.2010. №189);</w:t>
      </w:r>
    </w:p>
    <w:p w:rsidR="001A0744" w:rsidRDefault="004B369C">
      <w:pPr>
        <w:widowControl w:val="0"/>
        <w:spacing w:before="6" w:line="238" w:lineRule="auto"/>
        <w:ind w:left="289" w:right="-12" w:hanging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ОВЗ" (постановление Главного государственного санитарного врача РФ от 10.10.2015 №26);</w:t>
      </w:r>
    </w:p>
    <w:p w:rsidR="001A0744" w:rsidRDefault="004B369C">
      <w:pPr>
        <w:widowControl w:val="0"/>
        <w:spacing w:before="7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 w:rsidR="003007DB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 МОБУ ООШ с.Мариинский</w:t>
      </w:r>
    </w:p>
    <w:p w:rsidR="001A0744" w:rsidRDefault="001A0744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A0744" w:rsidRDefault="004B369C">
      <w:pPr>
        <w:widowControl w:val="0"/>
        <w:spacing w:line="240" w:lineRule="auto"/>
        <w:ind w:left="4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положения.</w:t>
      </w:r>
    </w:p>
    <w:p w:rsidR="001A0744" w:rsidRDefault="004B369C">
      <w:pPr>
        <w:widowControl w:val="0"/>
        <w:spacing w:before="118" w:line="239" w:lineRule="auto"/>
        <w:ind w:right="-14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 Адаптированная образовательная программа (далее АОП) – это образовательная программа, адаптированная для обучения лиц с ограниченными возможностями здоровья с учётом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1A0744" w:rsidRDefault="004B369C" w:rsidP="003007DB">
      <w:pPr>
        <w:widowControl w:val="0"/>
        <w:spacing w:before="119" w:line="242" w:lineRule="auto"/>
        <w:ind w:left="-49" w:right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АОП составляется для детей с ограниченными возможностями здоровья и детей-инвалидов, получающих образование в различных формах обучения (очное, индивидуальное</w:t>
      </w:r>
    </w:p>
    <w:p w:rsidR="001A0744" w:rsidRDefault="001A0744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A0744" w:rsidRDefault="004B369C">
      <w:pPr>
        <w:widowControl w:val="0"/>
        <w:spacing w:line="240" w:lineRule="auto"/>
        <w:ind w:left="9393" w:right="-20"/>
        <w:rPr>
          <w:color w:val="000000"/>
        </w:rPr>
        <w:sectPr w:rsidR="001A0744">
          <w:pgSz w:w="11904" w:h="16838"/>
          <w:pgMar w:top="1125" w:right="836" w:bottom="0" w:left="1555" w:header="0" w:footer="0" w:gutter="0"/>
          <w:cols w:space="708"/>
        </w:sectPr>
      </w:pPr>
      <w:r>
        <w:rPr>
          <w:color w:val="000000"/>
        </w:rPr>
        <w:t>2</w:t>
      </w:r>
      <w:bookmarkEnd w:id="1"/>
    </w:p>
    <w:p w:rsidR="001A0744" w:rsidRDefault="004B369C">
      <w:pPr>
        <w:widowControl w:val="0"/>
        <w:spacing w:line="242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3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обучение на дому, а также индивидуальное обучение на дому с использованием дистанционных образовательных технологий).</w:t>
      </w:r>
    </w:p>
    <w:p w:rsidR="001A0744" w:rsidRDefault="004B369C">
      <w:pPr>
        <w:widowControl w:val="0"/>
        <w:spacing w:before="115" w:line="241" w:lineRule="auto"/>
        <w:ind w:right="-4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 АОП разрабатываются для следующих категорий детей с ОВЗ, имеющих заключение ПМПК:</w:t>
      </w:r>
    </w:p>
    <w:p w:rsidR="001A0744" w:rsidRDefault="004B369C">
      <w:pPr>
        <w:widowControl w:val="0"/>
        <w:spacing w:line="239" w:lineRule="auto"/>
        <w:ind w:left="505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глухие дети,</w:t>
      </w:r>
    </w:p>
    <w:p w:rsidR="001A0744" w:rsidRDefault="004B369C">
      <w:pPr>
        <w:widowControl w:val="0"/>
        <w:spacing w:line="235" w:lineRule="auto"/>
        <w:ind w:left="505" w:right="642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слабослышащие дети,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слепые дети,</w:t>
      </w:r>
    </w:p>
    <w:p w:rsidR="001A0744" w:rsidRDefault="004B369C">
      <w:pPr>
        <w:widowControl w:val="0"/>
        <w:spacing w:line="239" w:lineRule="auto"/>
        <w:ind w:left="505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слабовидящие дети,</w:t>
      </w:r>
    </w:p>
    <w:p w:rsidR="001A0744" w:rsidRDefault="004B369C">
      <w:pPr>
        <w:widowControl w:val="0"/>
        <w:spacing w:line="235" w:lineRule="auto"/>
        <w:ind w:left="505" w:right="442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дети с тяжелыми речевыми нарушениями,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дети с двигательными нарушениями,</w:t>
      </w:r>
    </w:p>
    <w:p w:rsidR="001A0744" w:rsidRDefault="004B369C">
      <w:pPr>
        <w:widowControl w:val="0"/>
        <w:spacing w:before="4" w:line="238" w:lineRule="auto"/>
        <w:ind w:left="505" w:right="450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дети с задержкой психического развития,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умственно отсталые дети,</w:t>
      </w:r>
    </w:p>
    <w:p w:rsidR="001A0744" w:rsidRDefault="004B369C">
      <w:pPr>
        <w:widowControl w:val="0"/>
        <w:spacing w:line="238" w:lineRule="auto"/>
        <w:ind w:left="505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дети с расстройствами аутистического спектра.</w:t>
      </w:r>
    </w:p>
    <w:p w:rsidR="001A0744" w:rsidRDefault="001A0744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A0744" w:rsidRDefault="004B369C">
      <w:pPr>
        <w:widowControl w:val="0"/>
        <w:spacing w:line="240" w:lineRule="auto"/>
        <w:ind w:left="5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10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-113681</wp:posOffset>
                </wp:positionV>
                <wp:extent cx="5979921" cy="115823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921" cy="115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921" h="115823">
                              <a:moveTo>
                                <a:pt x="0" y="0"/>
                              </a:moveTo>
                              <a:lnTo>
                                <a:pt x="0" y="115823"/>
                              </a:lnTo>
                              <a:lnTo>
                                <a:pt x="5979921" y="115823"/>
                              </a:lnTo>
                              <a:lnTo>
                                <a:pt x="597992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D2F0CC6" id="drawingObject9" o:spid="_x0000_s1026" style="position:absolute;margin-left:83.55pt;margin-top:-8.95pt;width:470.85pt;height:9.1pt;z-index:-50331607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9921,115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" o:allowincell="f" path="m,l,115823r5979921,l5979921,,,xe" stroked="f">
                <v:path arrowok="t" textboxrect="0,0,5979921,115823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Содержательные аспекты разработки АОП</w:t>
      </w:r>
    </w:p>
    <w:p w:rsidR="001A0744" w:rsidRDefault="004B369C">
      <w:pPr>
        <w:widowControl w:val="0"/>
        <w:spacing w:before="117" w:line="238" w:lineRule="auto"/>
        <w:ind w:right="-14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Правом на разработку и утверждение АОП обладает образовательная организация с учётом рекомендаций психолого-медико-педагогической комиссии (далее – ПМПК), федеральных государственных образовательных стандартов общего образования по уровням образования и федеральных государственных образовательных стандартов образования детей с ОВЗ на основании основной общеобразовательной программы и в соответствии с особыми образовательными потребностями лиц с ОВЗ.</w:t>
      </w:r>
    </w:p>
    <w:p w:rsidR="001A0744" w:rsidRDefault="001A0744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A0744" w:rsidRDefault="004B369C">
      <w:pPr>
        <w:widowControl w:val="0"/>
        <w:spacing w:line="240" w:lineRule="auto"/>
        <w:ind w:right="-15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При разработке программы учитываются особенности психофизического развития лиц с ОВЗ (по представленным родителями документам), возрастные и индивидуальные особенности ребёнка, медицинские показатели, рекомендации ПМПК, ожидания родителей. Проектируются необходимые структурные составляющие адаптированной образовательной программы и определяются временные границы освоения АОП.</w:t>
      </w:r>
    </w:p>
    <w:p w:rsidR="001A0744" w:rsidRDefault="004B369C">
      <w:pPr>
        <w:widowControl w:val="0"/>
        <w:spacing w:before="118" w:line="240" w:lineRule="auto"/>
        <w:ind w:right="-14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При проектировании АОП указывается отрезок времени, покрываемый реализацией содержания программы, чётко формулируются цели АОП и определяется круг задач, конкретизирующих цель адаптированной образовательной программы.</w:t>
      </w:r>
    </w:p>
    <w:p w:rsidR="001A0744" w:rsidRDefault="001A0744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A0744" w:rsidRDefault="004B369C">
      <w:pPr>
        <w:widowControl w:val="0"/>
        <w:spacing w:line="237" w:lineRule="auto"/>
        <w:ind w:right="-5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 АОП для ребёнка с ОВЗ разрабатывают педагоги и специалисты психолого-педагогической службы ОУ.</w:t>
      </w:r>
    </w:p>
    <w:p w:rsidR="001A0744" w:rsidRDefault="001A0744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A0744" w:rsidRDefault="004B369C">
      <w:pPr>
        <w:widowControl w:val="0"/>
        <w:spacing w:line="240" w:lineRule="auto"/>
        <w:ind w:right="-8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Решение о переводе обучающегося с ОВЗ на АОП принимается на основании рекомендаций психолого-медико-педагогической комиссии и при согласии письменном заявлении родителей (законных представителей).</w:t>
      </w:r>
    </w:p>
    <w:p w:rsidR="001A0744" w:rsidRDefault="004B369C">
      <w:pPr>
        <w:widowControl w:val="0"/>
        <w:spacing w:before="117" w:line="242" w:lineRule="auto"/>
        <w:ind w:right="-4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 Педагогический совет общеобразовательного учреждения ежегодно утверждает АОП для обучающихся с ОВЗ и (или) группы обучающихся с ОВЗ.</w:t>
      </w:r>
    </w:p>
    <w:p w:rsidR="001A0744" w:rsidRDefault="004B369C">
      <w:pPr>
        <w:widowControl w:val="0"/>
        <w:spacing w:before="115" w:line="240" w:lineRule="auto"/>
        <w:ind w:right="-17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 В конце учебного года по итогам реализации Адаптированной образовательной программы в рамках психолого-медико-педагогического консилиума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ПМПк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проводится анализ итоговой диагностики различных сфер развития ребенка, обосновываются внесение корректировок, формулируются рекомендации с целью обеспечения преемственности в процессе индивидуального сопровождения ребенка с ОВЗ или ребенка-инвалида специалистами на следующем этапе его воспитания и обучения. А также проводится итоговая встреча с родителями (законными представителями) для определения дальнейших форм работы с ребенком.</w:t>
      </w:r>
    </w:p>
    <w:p w:rsidR="001A0744" w:rsidRDefault="004B369C">
      <w:pPr>
        <w:widowControl w:val="0"/>
        <w:tabs>
          <w:tab w:val="left" w:pos="1266"/>
          <w:tab w:val="left" w:pos="1938"/>
          <w:tab w:val="left" w:pos="3324"/>
          <w:tab w:val="left" w:pos="4154"/>
          <w:tab w:val="left" w:pos="4873"/>
          <w:tab w:val="left" w:pos="5363"/>
          <w:tab w:val="left" w:pos="5723"/>
          <w:tab w:val="left" w:pos="6537"/>
          <w:tab w:val="left" w:pos="8614"/>
        </w:tabs>
        <w:spacing w:before="118" w:line="240" w:lineRule="auto"/>
        <w:ind w:right="-15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 АОП определяет объём и содержание образования, планируемые результаты освоения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специальные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условия. Проектирование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содержания     АОП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включает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себя     содержательное     наполнение образовательного, коррекционного и воспитательного компонентов. Особое внимание при</w:t>
      </w:r>
    </w:p>
    <w:p w:rsidR="001A0744" w:rsidRDefault="004B369C">
      <w:pPr>
        <w:widowControl w:val="0"/>
        <w:spacing w:before="94" w:line="240" w:lineRule="auto"/>
        <w:ind w:left="9393" w:right="-20"/>
        <w:rPr>
          <w:color w:val="000000"/>
        </w:rPr>
        <w:sectPr w:rsidR="001A0744">
          <w:pgSz w:w="11904" w:h="16838"/>
          <w:pgMar w:top="1125" w:right="843" w:bottom="0" w:left="1555" w:header="0" w:footer="0" w:gutter="0"/>
          <w:cols w:space="708"/>
        </w:sectPr>
      </w:pPr>
      <w:r>
        <w:rPr>
          <w:color w:val="000000"/>
        </w:rPr>
        <w:t>3</w:t>
      </w:r>
      <w:bookmarkEnd w:id="2"/>
    </w:p>
    <w:p w:rsidR="001A0744" w:rsidRDefault="004B369C">
      <w:pPr>
        <w:widowControl w:val="0"/>
        <w:spacing w:line="242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4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проектировании содержания АОП уделяется описанию тех способов и приёмов, посредством которых лица с ОВЗ будут осваивать содержание образования.</w:t>
      </w:r>
    </w:p>
    <w:p w:rsidR="001A0744" w:rsidRDefault="004B369C">
      <w:pPr>
        <w:widowControl w:val="0"/>
        <w:spacing w:before="115" w:line="242" w:lineRule="auto"/>
        <w:ind w:right="-4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 Реализация АОП может осуществляться с использованием различных форм, в том числе с использованием дистанционных технологий и электронного обучения.</w:t>
      </w:r>
    </w:p>
    <w:p w:rsidR="001A0744" w:rsidRDefault="000D291C">
      <w:pPr>
        <w:widowControl w:val="0"/>
        <w:spacing w:before="116" w:line="242" w:lineRule="auto"/>
        <w:ind w:right="-4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2.9. АОП составляется на 4</w:t>
      </w:r>
      <w:r w:rsidR="004B3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B369C">
        <w:rPr>
          <w:rFonts w:ascii="Times New Roman" w:eastAsia="Times New Roman" w:hAnsi="Times New Roman" w:cs="Times New Roman"/>
          <w:color w:val="000000"/>
          <w:sz w:val="24"/>
          <w:szCs w:val="24"/>
        </w:rPr>
        <w:t>, корректировка её содержания осуществляется на основе результатов промежуточной диагностики.</w:t>
      </w:r>
    </w:p>
    <w:p w:rsidR="001A0744" w:rsidRDefault="004B369C">
      <w:pPr>
        <w:widowControl w:val="0"/>
        <w:tabs>
          <w:tab w:val="left" w:pos="1157"/>
          <w:tab w:val="left" w:pos="1921"/>
          <w:tab w:val="left" w:pos="2930"/>
          <w:tab w:val="left" w:pos="4145"/>
          <w:tab w:val="left" w:pos="5339"/>
          <w:tab w:val="left" w:pos="7219"/>
          <w:tab w:val="left" w:pos="7593"/>
          <w:tab w:val="left" w:pos="8768"/>
        </w:tabs>
        <w:spacing w:before="115" w:line="239" w:lineRule="auto"/>
        <w:ind w:right="-8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включать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критерии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промежуточной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итоговой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оценки результативности освоения АОП. При решении вопроса о переводе обучающегося с ОВЗ как не прошедшего промежуточную аттестацию необходимо руководствоваться:</w:t>
      </w:r>
    </w:p>
    <w:p w:rsidR="001A0744" w:rsidRDefault="004B369C">
      <w:pPr>
        <w:widowControl w:val="0"/>
        <w:spacing w:before="4" w:line="238" w:lineRule="auto"/>
        <w:ind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пунктом 20 Приказом Министерства образования и науки РФ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1A0744" w:rsidRDefault="004B369C">
      <w:pPr>
        <w:widowControl w:val="0"/>
        <w:spacing w:before="3" w:line="237" w:lineRule="auto"/>
        <w:ind w:right="-5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пунктом 9 статьи 58 Федерального закона «Об Образовании в Российской Федерации» от 29.12.2012 №273-ФЗ.</w:t>
      </w:r>
    </w:p>
    <w:p w:rsidR="001A0744" w:rsidRDefault="001A0744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A0744" w:rsidRDefault="004B369C">
      <w:pPr>
        <w:widowControl w:val="0"/>
        <w:spacing w:line="240" w:lineRule="auto"/>
        <w:ind w:left="1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Структура адаптированной образовательной программы</w:t>
      </w:r>
    </w:p>
    <w:p w:rsidR="001A0744" w:rsidRDefault="004B369C">
      <w:pPr>
        <w:widowControl w:val="0"/>
        <w:spacing w:before="118" w:line="237" w:lineRule="auto"/>
        <w:ind w:left="144" w:right="-1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Титульный лист. Он содержит наименование учреждения, назначение программы, срок р</w:t>
      </w:r>
      <w:r w:rsidR="003007DB">
        <w:rPr>
          <w:rFonts w:ascii="Times New Roman" w:eastAsia="Times New Roman" w:hAnsi="Times New Roman" w:cs="Times New Roman"/>
          <w:color w:val="000000"/>
          <w:sz w:val="24"/>
          <w:szCs w:val="24"/>
        </w:rPr>
        <w:t>еализации,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гриф утверждения руководителем, согласование с родителями.</w:t>
      </w:r>
    </w:p>
    <w:p w:rsidR="001A0744" w:rsidRDefault="001A0744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A0744" w:rsidRDefault="004B369C">
      <w:pPr>
        <w:widowControl w:val="0"/>
        <w:spacing w:line="240" w:lineRule="auto"/>
        <w:ind w:left="144" w:right="-1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Пояснительная записка. В неё излагается краткая психолого-педагогическая характеристика ребёнка с ОВЗ, с описанием особенностей его психофизического развития. На основеданныхпсихолого-педагогическойдиагностикиформулируетсяцельизадачиобучения по предметам на текущий период. В пояснительной записке обязательно следует указать примерные программы, на основе которых подготовлена АОП, а также обосновать варьирование, если имеет место перераспределение количества часов, отводимых на изучение определенных разделов и тем, изменение последовательности изучения тем и др.</w:t>
      </w:r>
    </w:p>
    <w:p w:rsidR="001A0744" w:rsidRDefault="004B369C">
      <w:pPr>
        <w:widowControl w:val="0"/>
        <w:spacing w:before="118" w:line="240" w:lineRule="auto"/>
        <w:ind w:left="144" w:right="-1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81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80596</wp:posOffset>
                </wp:positionV>
                <wp:extent cx="5979921" cy="701040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921" cy="701040"/>
                          <a:chOff x="0" y="0"/>
                          <a:chExt cx="5979921" cy="701040"/>
                        </a:xfrm>
                        <a:noFill/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597992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76784"/>
                            <a:ext cx="597992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350520"/>
                            <a:ext cx="597992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921" y="176783"/>
                                </a:lnTo>
                                <a:lnTo>
                                  <a:pt x="5979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527305"/>
                            <a:ext cx="5979921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5979921" y="173734"/>
                                </a:lnTo>
                                <a:lnTo>
                                  <a:pt x="5979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3848E5" id="drawingObject10" o:spid="_x0000_s1026" style="position:absolute;margin-left:83.55pt;margin-top:6.35pt;width:470.85pt;height:55.2pt;z-index:-503314599;mso-position-horizontal-relative:page" coordsize="59799,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" o:allowincell="f">
                <v:shape id="Shape 11" o:spid="_x0000_s1027" style="position:absolute;width:59799;height:1767;visibility:visible;mso-wrap-style:square;v-text-anchor:top" coordsize="5979921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" path="m,176784l,,5979921,r,176784l,176784xe" stroked="f">
                  <v:path arrowok="t" textboxrect="0,0,5979921,176784"/>
                </v:shape>
                <v:shape id="Shape 12" o:spid="_x0000_s1028" style="position:absolute;top:1767;width:59799;height:1738;visibility:visible;mso-wrap-style:square;v-text-anchor:top" coordsize="597992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" path="m,173735l,,5979921,r,173735l,173735xe" stroked="f">
                  <v:path arrowok="t" textboxrect="0,0,5979921,173735"/>
                </v:shape>
                <v:shape id="Shape 13" o:spid="_x0000_s1029" style="position:absolute;top:3505;width:59799;height:1768;visibility:visible;mso-wrap-style:square;v-text-anchor:top" coordsize="5979921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" path="m,l,176783r5979921,l5979921,,,xe" stroked="f">
                  <v:path arrowok="t" textboxrect="0,0,5979921,176783"/>
                </v:shape>
                <v:shape id="Shape 14" o:spid="_x0000_s1030" style="position:absolute;top:5273;width:59799;height:1737;visibility:visible;mso-wrap-style:square;v-text-anchor:top" coordsize="5979921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" path="m,l,173734r5979921,l5979921,,,xe" stroked="f">
                  <v:path arrowok="t" textboxrect="0,0,5979921,17373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Содержание программы. Компонент структуры АОП, раскрывающий её содержание по трём блокам: образовательный, коррекционный и воспитательный. Проектирование каждого из трех блоков должно идти с учётом развития предметных,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личностных результатов освоения обучающимися АОП.</w:t>
      </w:r>
    </w:p>
    <w:p w:rsidR="001A0744" w:rsidRDefault="004B369C">
      <w:pPr>
        <w:widowControl w:val="0"/>
        <w:spacing w:line="239" w:lineRule="auto"/>
        <w:ind w:left="144" w:right="-1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 компонент АОП раскрывается содержание образования по годам обучения, ожидаемые результаты предметных достижений, формы оценивания предметных достижений обучающихся с ОВЗ.</w:t>
      </w:r>
    </w:p>
    <w:p w:rsidR="001A0744" w:rsidRDefault="004B369C">
      <w:pPr>
        <w:widowControl w:val="0"/>
        <w:tabs>
          <w:tab w:val="left" w:pos="4137"/>
          <w:tab w:val="left" w:pos="6530"/>
        </w:tabs>
        <w:spacing w:before="5" w:line="238" w:lineRule="auto"/>
        <w:ind w:left="144"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Коррекционный компонент, излагает направления коррекционной работы с обучающимся (обучающимися), ее приёмы, методы и формы.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Вкоррекционном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блоке должна быть предусмотрена 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учителя-дефектолога,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учителя-логопеда, педагога-психолога.</w:t>
      </w:r>
    </w:p>
    <w:p w:rsidR="001A0744" w:rsidRDefault="004B369C">
      <w:pPr>
        <w:widowControl w:val="0"/>
        <w:spacing w:before="2" w:line="237" w:lineRule="auto"/>
        <w:ind w:left="144" w:right="-5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Воспитательный компонент содержит описание приёмов, методов и форм работы, реализуемых в урочное и внеурочное время.</w:t>
      </w:r>
    </w:p>
    <w:p w:rsidR="001A0744" w:rsidRDefault="001A0744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A0744" w:rsidRDefault="004B369C">
      <w:pPr>
        <w:widowControl w:val="0"/>
        <w:spacing w:line="239" w:lineRule="auto"/>
        <w:ind w:left="144" w:right="-1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 Основные требования к результатам реализации АОП. В данном разделе АОП следует соотнести цель и задачи АОП с её планируемыми результатами, а также конкретно сформулировать результаты реализации программы на уровне динамики показателей психического и психологического развития обучающегося (обучающихся) и уровне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ключевых компетенций. Эти требования являются основой для осуществления промежуточной и итоговой оценки результативности АОП. Требования к результатам реализации АОП можно не выделять в особый раздел, а проектировать их параллельно с описанием содержания Программы в рамках обозначенных выше компонентов.</w:t>
      </w: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A0744" w:rsidRDefault="004B369C">
      <w:pPr>
        <w:widowControl w:val="0"/>
        <w:spacing w:line="240" w:lineRule="auto"/>
        <w:ind w:left="9393" w:right="-20"/>
        <w:rPr>
          <w:color w:val="000000"/>
        </w:rPr>
        <w:sectPr w:rsidR="001A0744">
          <w:pgSz w:w="11904" w:h="16838"/>
          <w:pgMar w:top="1125" w:right="836" w:bottom="0" w:left="1555" w:header="0" w:footer="0" w:gutter="0"/>
          <w:cols w:space="708"/>
        </w:sectPr>
      </w:pPr>
      <w:r>
        <w:rPr>
          <w:color w:val="000000"/>
        </w:rPr>
        <w:t>4</w:t>
      </w:r>
      <w:bookmarkEnd w:id="3"/>
    </w:p>
    <w:p w:rsidR="001A0744" w:rsidRDefault="004B369C">
      <w:pPr>
        <w:widowControl w:val="0"/>
        <w:spacing w:line="238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4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3.5. Система контрольно-измерительных материалов. Она включает в себя тестовые материалы, тексты контрольных работ, вопросы для промежуточной и итоговой аттестации, включает критерии оценки проверочных работ.</w:t>
      </w:r>
    </w:p>
    <w:p w:rsidR="001A0744" w:rsidRDefault="001A074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A0744" w:rsidRDefault="004B369C">
      <w:pPr>
        <w:widowControl w:val="0"/>
        <w:spacing w:line="234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Условия реализации адаптированной образовательной программы.</w:t>
      </w:r>
    </w:p>
    <w:p w:rsidR="001A0744" w:rsidRDefault="004B369C">
      <w:pPr>
        <w:widowControl w:val="0"/>
        <w:spacing w:line="240" w:lineRule="auto"/>
        <w:ind w:right="-1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Реализация АОП должна предусматривать создание в образовательной организации специальных условий, которые должны быть применимы к конкретной категории лиц с ОВЗ.</w:t>
      </w:r>
    </w:p>
    <w:p w:rsidR="001A0744" w:rsidRDefault="001A0744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A0744" w:rsidRDefault="004B369C">
      <w:pPr>
        <w:widowControl w:val="0"/>
        <w:spacing w:line="239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 При реализации АОП необходимо</w:t>
      </w:r>
    </w:p>
    <w:p w:rsidR="001A0744" w:rsidRDefault="004B369C">
      <w:pPr>
        <w:widowControl w:val="0"/>
        <w:spacing w:line="238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особенностей ребенка, индивидуальный педагогический подход, проявляющийся в особой организации коррекционно-педагогического процесса, в применении специальных методов и средств обучения, компенсации и коррекции нарушений развития (информационно-методических, технических);</w:t>
      </w:r>
    </w:p>
    <w:p w:rsidR="001A0744" w:rsidRDefault="004B369C">
      <w:pPr>
        <w:widowControl w:val="0"/>
        <w:spacing w:before="6" w:line="237" w:lineRule="auto"/>
        <w:ind w:right="-5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реализовывать коррекционно-педагогического процесс педагогами и службой сопровождения соответствующей квалификации;</w:t>
      </w:r>
    </w:p>
    <w:p w:rsidR="001A0744" w:rsidRDefault="004B369C">
      <w:pPr>
        <w:widowControl w:val="0"/>
        <w:spacing w:before="3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привлекать родителей в коррекционно-педагогический процесс.</w:t>
      </w:r>
    </w:p>
    <w:p w:rsidR="001A0744" w:rsidRDefault="004B369C">
      <w:pPr>
        <w:widowControl w:val="0"/>
        <w:spacing w:before="116" w:line="242" w:lineRule="auto"/>
        <w:ind w:right="-52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0744" w:rsidRDefault="001A0744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A0744" w:rsidRDefault="004B36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Порядок разработки и утверждения адаптированной образовательной программы.</w:t>
      </w:r>
    </w:p>
    <w:p w:rsidR="001A0744" w:rsidRDefault="004B369C">
      <w:pPr>
        <w:widowControl w:val="0"/>
        <w:spacing w:before="113" w:line="242" w:lineRule="auto"/>
        <w:ind w:right="-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 Порядок</w:t>
      </w:r>
      <w:r w:rsidR="003007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разработки и утверждения рабочих программ</w:t>
      </w:r>
      <w:r w:rsidR="003007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определяются настоящим Положением.</w:t>
      </w:r>
    </w:p>
    <w:p w:rsidR="001A0744" w:rsidRDefault="004B369C">
      <w:pPr>
        <w:widowControl w:val="0"/>
        <w:spacing w:before="116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 Рабочие программы рассматриваются на методических объединениях ОУ.</w:t>
      </w:r>
    </w:p>
    <w:p w:rsidR="001A0744" w:rsidRDefault="001A0744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A0744" w:rsidRDefault="004B369C">
      <w:pPr>
        <w:widowControl w:val="0"/>
        <w:spacing w:line="237" w:lineRule="auto"/>
        <w:ind w:right="-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 Рабочие программы утверждаются педагогическим советом школы, вводятся в действие приказом директора образовательного учреждения</w:t>
      </w:r>
    </w:p>
    <w:p w:rsidR="001A0744" w:rsidRDefault="001A0744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A0744" w:rsidRDefault="004B369C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. Контроль за реализацией рабочих программ</w:t>
      </w:r>
    </w:p>
    <w:p w:rsidR="001A0744" w:rsidRDefault="004B369C">
      <w:pPr>
        <w:widowControl w:val="0"/>
        <w:spacing w:line="238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реализацией рабочих программ осуществляется в соответствии с планом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контроля.</w:t>
      </w: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0744" w:rsidRDefault="001A0744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A0744" w:rsidRDefault="004B369C">
      <w:pPr>
        <w:widowControl w:val="0"/>
        <w:spacing w:line="240" w:lineRule="auto"/>
        <w:ind w:left="9249" w:right="-20"/>
        <w:rPr>
          <w:color w:val="000000"/>
        </w:rPr>
      </w:pPr>
      <w:r>
        <w:rPr>
          <w:color w:val="000000"/>
        </w:rPr>
        <w:t>5</w:t>
      </w:r>
      <w:bookmarkEnd w:id="4"/>
    </w:p>
    <w:sectPr w:rsidR="001A0744">
      <w:pgSz w:w="11904" w:h="16838"/>
      <w:pgMar w:top="1125" w:right="841" w:bottom="0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A0744"/>
    <w:rsid w:val="000D291C"/>
    <w:rsid w:val="001A0744"/>
    <w:rsid w:val="003007DB"/>
    <w:rsid w:val="004B369C"/>
    <w:rsid w:val="00F33288"/>
    <w:rsid w:val="00F8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51FB83-4054-4B99-9A47-1C6F4200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6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6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1630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5</cp:revision>
  <cp:lastPrinted>2024-05-21T08:58:00Z</cp:lastPrinted>
  <dcterms:created xsi:type="dcterms:W3CDTF">2024-05-21T08:42:00Z</dcterms:created>
  <dcterms:modified xsi:type="dcterms:W3CDTF">2024-06-06T07:39:00Z</dcterms:modified>
</cp:coreProperties>
</file>